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E004" w14:textId="77777777" w:rsidR="00C17125" w:rsidRPr="003E46A6" w:rsidRDefault="00C17125" w:rsidP="00C17125">
      <w:pPr>
        <w:rPr>
          <w:rFonts w:eastAsia="Calibri"/>
          <w:noProof/>
          <w:lang w:val="hr-HR"/>
        </w:rPr>
      </w:pPr>
      <w:r>
        <w:rPr>
          <w:rFonts w:eastAsia="Calibri"/>
          <w:lang w:val="hr-HR" w:eastAsia="ar-SA"/>
        </w:rPr>
        <w:t xml:space="preserve">                                                                                                                                 PRIJEDLOG</w:t>
      </w:r>
      <w:r w:rsidRPr="003E46A6">
        <w:rPr>
          <w:rFonts w:eastAsia="Calibri"/>
          <w:lang w:val="hr-HR" w:eastAsia="ar-SA"/>
        </w:rPr>
        <w:t xml:space="preserve">                                                                                       </w:t>
      </w:r>
    </w:p>
    <w:p w14:paraId="39E7E92C" w14:textId="77777777" w:rsidR="00C17125" w:rsidRPr="003E46A6" w:rsidRDefault="00C17125" w:rsidP="00C17125">
      <w:pPr>
        <w:numPr>
          <w:ilvl w:val="12"/>
          <w:numId w:val="0"/>
        </w:numPr>
        <w:suppressAutoHyphens/>
        <w:ind w:firstLine="708"/>
        <w:jc w:val="both"/>
        <w:rPr>
          <w:rFonts w:eastAsia="Calibri"/>
          <w:noProof/>
          <w:lang w:val="hr-HR" w:eastAsia="ar-SA"/>
        </w:rPr>
      </w:pPr>
      <w:r w:rsidRPr="003E46A6">
        <w:rPr>
          <w:rFonts w:eastAsia="Calibri"/>
          <w:lang w:val="hr-HR" w:eastAsia="ar-SA"/>
        </w:rPr>
        <w:t xml:space="preserve">Na temelju članaka 48. i 49. </w:t>
      </w:r>
      <w:r w:rsidRPr="00853748">
        <w:rPr>
          <w:lang w:val="hr-HR" w:eastAsia="ar-SA"/>
        </w:rPr>
        <w:t>Zakona o predškolskom odgoju i obrazovanju („Narodne novine“ br. 10/97, 107/07, 94/13</w:t>
      </w:r>
      <w:r w:rsidRPr="00853748">
        <w:rPr>
          <w:lang w:val="hr-HR"/>
        </w:rPr>
        <w:t>, 98/19, 57/22 i 101/23)</w:t>
      </w:r>
      <w:r w:rsidRPr="00853748">
        <w:rPr>
          <w:lang w:val="hr-HR" w:eastAsia="ar-SA"/>
        </w:rPr>
        <w:t xml:space="preserve">, </w:t>
      </w:r>
      <w:r w:rsidRPr="003E46A6">
        <w:rPr>
          <w:rFonts w:eastAsia="Lucida Sans Unicode"/>
          <w:kern w:val="2"/>
          <w:lang w:val="hr-HR"/>
        </w:rPr>
        <w:t xml:space="preserve">članaka 25. i 100. Statuta Općine Križ </w:t>
      </w:r>
      <w:r w:rsidRPr="003E46A6">
        <w:rPr>
          <w:rFonts w:eastAsia="Calibri"/>
          <w:lang w:val="hr-HR"/>
        </w:rPr>
        <w:t>(„Glasnik Zagrebačke županije“ br. 11/21</w:t>
      </w:r>
      <w:r>
        <w:rPr>
          <w:rFonts w:eastAsia="Calibri"/>
          <w:lang w:val="hr-HR"/>
        </w:rPr>
        <w:t xml:space="preserve"> i 57/23</w:t>
      </w:r>
      <w:r w:rsidRPr="003E46A6">
        <w:rPr>
          <w:rFonts w:eastAsia="Calibri"/>
          <w:lang w:val="hr-HR"/>
        </w:rPr>
        <w:t>)</w:t>
      </w:r>
      <w:r w:rsidRPr="003E46A6">
        <w:rPr>
          <w:rFonts w:eastAsia=".ZapfHumanist601BT-Roman.."/>
          <w:kern w:val="2"/>
          <w:lang w:val="hr-HR"/>
        </w:rPr>
        <w:t xml:space="preserve"> i </w:t>
      </w:r>
      <w:r w:rsidRPr="003E46A6">
        <w:rPr>
          <w:rFonts w:eastAsia="Lucida Sans Unicode"/>
          <w:kern w:val="2"/>
          <w:lang w:val="hr-HR"/>
        </w:rPr>
        <w:t xml:space="preserve">članka 64. Poslovnika Općinskog vijeća Općine Križ </w:t>
      </w:r>
      <w:r w:rsidRPr="003E46A6">
        <w:rPr>
          <w:rFonts w:eastAsia="Calibri"/>
          <w:lang w:val="hr-HR"/>
        </w:rPr>
        <w:t>(„Glasnik Zagrebačke županije“ br. 11/21</w:t>
      </w:r>
      <w:r w:rsidRPr="003E46A6">
        <w:rPr>
          <w:rFonts w:eastAsia=".ZapfHumanist601BT-Roman.."/>
          <w:kern w:val="2"/>
          <w:lang w:val="hr-HR"/>
        </w:rPr>
        <w:t>)</w:t>
      </w:r>
      <w:r w:rsidRPr="003E46A6">
        <w:rPr>
          <w:rFonts w:eastAsia="Calibri"/>
          <w:noProof/>
          <w:lang w:val="hr-HR" w:eastAsia="ar-SA"/>
        </w:rPr>
        <w:t xml:space="preserve">, Općinsko vijeće Općine Križ na </w:t>
      </w:r>
      <w:r>
        <w:rPr>
          <w:rFonts w:eastAsia="Calibri"/>
          <w:noProof/>
          <w:lang w:val="hr-HR" w:eastAsia="ar-SA"/>
        </w:rPr>
        <w:t>30</w:t>
      </w:r>
      <w:r w:rsidRPr="003E46A6">
        <w:rPr>
          <w:rFonts w:eastAsia="Calibri"/>
          <w:noProof/>
          <w:lang w:val="hr-HR" w:eastAsia="ar-SA"/>
        </w:rPr>
        <w:t xml:space="preserve">. </w:t>
      </w:r>
      <w:r w:rsidRPr="00F674C4">
        <w:rPr>
          <w:rFonts w:eastAsia="Calibri"/>
          <w:noProof/>
          <w:lang w:val="hr-HR" w:eastAsia="ar-SA"/>
        </w:rPr>
        <w:t xml:space="preserve">sjednici održanoj dana </w:t>
      </w:r>
      <w:r>
        <w:rPr>
          <w:rFonts w:eastAsia="Calibri"/>
          <w:noProof/>
          <w:lang w:val="hr-HR" w:eastAsia="ar-SA"/>
        </w:rPr>
        <w:t xml:space="preserve">        kolovoza 2024.</w:t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  <w:t xml:space="preserve"> </w:t>
      </w:r>
      <w:r w:rsidRPr="003E46A6">
        <w:rPr>
          <w:rFonts w:eastAsia="Calibri"/>
          <w:noProof/>
          <w:lang w:val="hr-HR" w:eastAsia="ar-SA"/>
        </w:rPr>
        <w:t>godine donijelo je</w:t>
      </w:r>
    </w:p>
    <w:p w14:paraId="10E9103C" w14:textId="77777777" w:rsidR="00C17125" w:rsidRPr="003E46A6" w:rsidRDefault="00C17125" w:rsidP="00C17125">
      <w:pPr>
        <w:numPr>
          <w:ilvl w:val="12"/>
          <w:numId w:val="0"/>
        </w:numPr>
        <w:suppressAutoHyphens/>
        <w:jc w:val="both"/>
        <w:rPr>
          <w:rFonts w:eastAsia="Calibri"/>
          <w:lang w:val="hr-HR" w:eastAsia="ar-SA"/>
        </w:rPr>
      </w:pPr>
    </w:p>
    <w:p w14:paraId="582079B4" w14:textId="77777777" w:rsidR="00C17125" w:rsidRPr="003E46A6" w:rsidRDefault="00C17125" w:rsidP="00C17125">
      <w:pPr>
        <w:jc w:val="center"/>
        <w:rPr>
          <w:rFonts w:eastAsia="Calibri"/>
          <w:b/>
          <w:lang w:val="hr-HR"/>
        </w:rPr>
      </w:pPr>
      <w:r w:rsidRPr="003E46A6">
        <w:rPr>
          <w:rFonts w:eastAsia="Calibri"/>
          <w:b/>
          <w:lang w:val="hr-HR"/>
        </w:rPr>
        <w:t>ODLUKU</w:t>
      </w:r>
    </w:p>
    <w:p w14:paraId="70E9D929" w14:textId="77777777" w:rsidR="00C17125" w:rsidRPr="003E46A6" w:rsidRDefault="00C17125" w:rsidP="00C17125">
      <w:pPr>
        <w:jc w:val="center"/>
        <w:rPr>
          <w:rFonts w:eastAsia="Calibri"/>
          <w:b/>
          <w:lang w:val="hr-HR"/>
        </w:rPr>
      </w:pPr>
      <w:r w:rsidRPr="003E46A6">
        <w:rPr>
          <w:rFonts w:eastAsia="Calibri"/>
          <w:b/>
          <w:lang w:val="hr-HR"/>
        </w:rPr>
        <w:t>o izmjenama Programa javnih potreba u predškolskom odgoju i obrazovanju</w:t>
      </w:r>
      <w:r w:rsidRPr="003E46A6">
        <w:rPr>
          <w:rFonts w:eastAsia="Calibri"/>
          <w:b/>
          <w:bCs/>
          <w:lang w:val="hr-HR" w:eastAsia="ar-SA"/>
        </w:rPr>
        <w:t xml:space="preserve"> te osnovnom, srednjem i visokom obrazovanju</w:t>
      </w:r>
      <w:r w:rsidRPr="003E46A6">
        <w:rPr>
          <w:rFonts w:eastAsia="Calibri"/>
          <w:b/>
          <w:lang w:val="hr-HR" w:eastAsia="ar-SA"/>
        </w:rPr>
        <w:t xml:space="preserve"> Općine Križ u 202</w:t>
      </w:r>
      <w:r>
        <w:rPr>
          <w:rFonts w:eastAsia="Calibri"/>
          <w:b/>
          <w:lang w:val="hr-HR" w:eastAsia="ar-SA"/>
        </w:rPr>
        <w:t>4</w:t>
      </w:r>
      <w:r w:rsidRPr="003E46A6">
        <w:rPr>
          <w:rFonts w:eastAsia="Calibri"/>
          <w:b/>
          <w:lang w:val="hr-HR" w:eastAsia="ar-SA"/>
        </w:rPr>
        <w:t>. godini</w:t>
      </w:r>
      <w:r w:rsidRPr="003E46A6">
        <w:rPr>
          <w:rFonts w:eastAsia="Calibri"/>
          <w:b/>
          <w:lang w:val="hr-HR"/>
        </w:rPr>
        <w:t xml:space="preserve"> </w:t>
      </w:r>
    </w:p>
    <w:p w14:paraId="563CF3E0" w14:textId="77777777" w:rsidR="00C17125" w:rsidRPr="003E46A6" w:rsidRDefault="00C17125" w:rsidP="00C17125">
      <w:pPr>
        <w:jc w:val="center"/>
        <w:rPr>
          <w:rFonts w:eastAsia="Calibri"/>
          <w:b/>
          <w:lang w:val="hr-HR"/>
        </w:rPr>
      </w:pPr>
    </w:p>
    <w:p w14:paraId="7B64CD7C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b/>
          <w:bCs/>
          <w:lang w:val="hr-HR" w:eastAsia="ar-SA"/>
        </w:rPr>
      </w:pPr>
      <w:r w:rsidRPr="003E46A6">
        <w:rPr>
          <w:rFonts w:eastAsia="Calibri"/>
          <w:b/>
          <w:bCs/>
          <w:lang w:val="hr-HR" w:eastAsia="ar-SA"/>
        </w:rPr>
        <w:t>I.</w:t>
      </w:r>
    </w:p>
    <w:p w14:paraId="652C0A93" w14:textId="77777777" w:rsidR="00C17125" w:rsidRPr="003E46A6" w:rsidRDefault="00C17125" w:rsidP="00C17125">
      <w:pPr>
        <w:ind w:firstLine="708"/>
        <w:jc w:val="both"/>
        <w:rPr>
          <w:rFonts w:eastAsia="Calibri"/>
          <w:lang w:val="hr-HR"/>
        </w:rPr>
      </w:pPr>
      <w:r w:rsidRPr="003E46A6">
        <w:rPr>
          <w:rFonts w:eastAsia="Calibri"/>
          <w:lang w:val="hr-HR"/>
        </w:rPr>
        <w:t xml:space="preserve">U Programu javnih potreba u predškolskom odgoju i obrazovanju </w:t>
      </w:r>
      <w:r w:rsidRPr="003E46A6">
        <w:rPr>
          <w:rFonts w:eastAsia="Calibri"/>
          <w:lang w:val="hr-HR" w:eastAsia="ar-SA"/>
        </w:rPr>
        <w:t>te osnovnom, srednjem i visokom obrazovanju Općine Križ u 202</w:t>
      </w:r>
      <w:r>
        <w:rPr>
          <w:rFonts w:eastAsia="Calibri"/>
          <w:lang w:val="hr-HR" w:eastAsia="ar-SA"/>
        </w:rPr>
        <w:t>4</w:t>
      </w:r>
      <w:r w:rsidRPr="003E46A6">
        <w:rPr>
          <w:rFonts w:eastAsia="Calibri"/>
          <w:lang w:val="hr-HR" w:eastAsia="ar-SA"/>
        </w:rPr>
        <w:t>. godini</w:t>
      </w:r>
      <w:r w:rsidRPr="003E46A6">
        <w:rPr>
          <w:rFonts w:eastAsia="Calibri"/>
          <w:b/>
          <w:lang w:val="hr-HR"/>
        </w:rPr>
        <w:t xml:space="preserve"> </w:t>
      </w:r>
      <w:r w:rsidRPr="00091C4B">
        <w:t xml:space="preserve">(“Glasnik </w:t>
      </w:r>
      <w:proofErr w:type="spellStart"/>
      <w:r w:rsidRPr="00091C4B">
        <w:t>Zagrebačke</w:t>
      </w:r>
      <w:proofErr w:type="spellEnd"/>
      <w:r w:rsidRPr="00091C4B">
        <w:t xml:space="preserve"> </w:t>
      </w:r>
      <w:proofErr w:type="spellStart"/>
      <w:r w:rsidRPr="00091C4B">
        <w:t>županije</w:t>
      </w:r>
      <w:proofErr w:type="spellEnd"/>
      <w:r w:rsidRPr="00091C4B">
        <w:t>” br. 5</w:t>
      </w:r>
      <w:r>
        <w:t>7</w:t>
      </w:r>
      <w:r w:rsidRPr="00091C4B">
        <w:t>/2</w:t>
      </w:r>
      <w:r>
        <w:t>3</w:t>
      </w:r>
      <w:r w:rsidRPr="003E46A6">
        <w:rPr>
          <w:rFonts w:eastAsia="Calibri"/>
          <w:lang w:val="hr-HR"/>
        </w:rPr>
        <w:t>), točke IV. i V. mijenjaju se i glase:</w:t>
      </w:r>
    </w:p>
    <w:p w14:paraId="659EA568" w14:textId="77777777" w:rsidR="00C17125" w:rsidRPr="00AB3F00" w:rsidRDefault="00C17125" w:rsidP="00C17125">
      <w:pPr>
        <w:numPr>
          <w:ilvl w:val="12"/>
          <w:numId w:val="0"/>
        </w:numPr>
        <w:suppressAutoHyphens/>
        <w:jc w:val="both"/>
        <w:rPr>
          <w:rFonts w:eastAsia="Calibri"/>
          <w:lang w:val="hr-HR" w:eastAsia="ar-SA"/>
        </w:rPr>
      </w:pPr>
    </w:p>
    <w:p w14:paraId="123C783A" w14:textId="77777777" w:rsidR="00C17125" w:rsidRPr="00AB3F00" w:rsidRDefault="00C17125" w:rsidP="00C17125">
      <w:pPr>
        <w:suppressAutoHyphens/>
        <w:jc w:val="center"/>
        <w:rPr>
          <w:rFonts w:eastAsia="Calibri"/>
          <w:b/>
          <w:lang w:val="hr-HR" w:eastAsia="ar-SA"/>
        </w:rPr>
      </w:pPr>
      <w:r w:rsidRPr="00AB3F00">
        <w:rPr>
          <w:rFonts w:eastAsia="Calibri"/>
          <w:b/>
          <w:lang w:val="hr-HR" w:eastAsia="ar-SA"/>
        </w:rPr>
        <w:t>„IV.</w:t>
      </w:r>
      <w:r w:rsidRPr="00AB3F00">
        <w:rPr>
          <w:rFonts w:eastAsia="Calibri"/>
          <w:lang w:val="hr-HR" w:eastAsia="ar-SA"/>
        </w:rPr>
        <w:t xml:space="preserve">    </w:t>
      </w:r>
    </w:p>
    <w:p w14:paraId="34DCFCB2" w14:textId="77777777" w:rsidR="00C17125" w:rsidRPr="00AB3F00" w:rsidRDefault="00C17125" w:rsidP="00C17125">
      <w:pPr>
        <w:jc w:val="both"/>
        <w:rPr>
          <w:b/>
          <w:bCs/>
          <w:lang w:val="hr-HR" w:eastAsia="ar-SA"/>
        </w:rPr>
      </w:pPr>
      <w:r w:rsidRPr="00AB3F00">
        <w:rPr>
          <w:lang w:val="hr-HR" w:eastAsia="ar-SA"/>
        </w:rPr>
        <w:t xml:space="preserve">          </w:t>
      </w:r>
      <w:r w:rsidRPr="00AB3F00">
        <w:rPr>
          <w:b/>
          <w:bCs/>
          <w:lang w:val="hr-HR" w:eastAsia="ar-SA"/>
        </w:rPr>
        <w:t>Za javne potrebe u predškolskom odgoju i obrazovanju u Općini Križ iz točke III. ovoga Programa osiguravaju se ukupna sredstva u iznosu od =</w:t>
      </w:r>
      <w:r w:rsidRPr="00AB3F00">
        <w:rPr>
          <w:b/>
          <w:bCs/>
          <w:lang w:val="hr-HR"/>
        </w:rPr>
        <w:t xml:space="preserve">4.346.300,00 EUR-a </w:t>
      </w:r>
      <w:r w:rsidRPr="00AB3F00">
        <w:rPr>
          <w:b/>
          <w:bCs/>
          <w:lang w:val="hr-HR" w:eastAsia="ar-SA"/>
        </w:rPr>
        <w:t xml:space="preserve">(slovima: </w:t>
      </w:r>
      <w:proofErr w:type="spellStart"/>
      <w:r>
        <w:rPr>
          <w:b/>
          <w:bCs/>
          <w:lang w:val="hr-HR" w:eastAsia="ar-SA"/>
        </w:rPr>
        <w:t>četirimilijunatristočetrdesetšesttisućatristo</w:t>
      </w:r>
      <w:r w:rsidRPr="00AB3F00">
        <w:rPr>
          <w:b/>
          <w:bCs/>
          <w:lang w:val="hr-HR" w:eastAsia="ar-SA"/>
        </w:rPr>
        <w:t>eura</w:t>
      </w:r>
      <w:proofErr w:type="spellEnd"/>
      <w:r w:rsidRPr="00AB3F00">
        <w:rPr>
          <w:b/>
          <w:bCs/>
          <w:lang w:val="hr-HR" w:eastAsia="ar-SA"/>
        </w:rPr>
        <w:t>) i to:</w:t>
      </w:r>
    </w:p>
    <w:p w14:paraId="1CD71846" w14:textId="77777777" w:rsidR="00C17125" w:rsidRPr="00AB3F00" w:rsidRDefault="00C17125" w:rsidP="00C17125">
      <w:pPr>
        <w:jc w:val="both"/>
        <w:rPr>
          <w:lang w:val="hr-HR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5773"/>
        <w:gridCol w:w="1476"/>
      </w:tblGrid>
      <w:tr w:rsidR="00C17125" w:rsidRPr="00AB3F00" w14:paraId="68906F2B" w14:textId="77777777" w:rsidTr="00537E6C">
        <w:trPr>
          <w:trHeight w:val="7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0695" w14:textId="77777777" w:rsidR="00C17125" w:rsidRPr="00AB3F00" w:rsidRDefault="00C17125" w:rsidP="00537E6C">
            <w:pPr>
              <w:jc w:val="center"/>
              <w:rPr>
                <w:rFonts w:eastAsia="Calibri"/>
                <w:b/>
                <w:bCs/>
                <w:lang w:val="hr-HR"/>
              </w:rPr>
            </w:pPr>
            <w:r w:rsidRPr="00AB3F00">
              <w:rPr>
                <w:b/>
                <w:bCs/>
                <w:lang w:val="hr-HR"/>
              </w:rPr>
              <w:t>Rb.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2ABE" w14:textId="77777777" w:rsidR="00C17125" w:rsidRPr="00AB3F00" w:rsidRDefault="00C17125" w:rsidP="00537E6C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lang w:val="hr-HR" w:eastAsia="ar-SA"/>
              </w:rPr>
            </w:pPr>
            <w:r w:rsidRPr="00AB3F00">
              <w:rPr>
                <w:b/>
                <w:bCs/>
                <w:lang w:val="hr-HR" w:eastAsia="ar-SA"/>
              </w:rPr>
              <w:t xml:space="preserve">Oznaka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7FBC" w14:textId="77777777" w:rsidR="00C17125" w:rsidRPr="00AB3F00" w:rsidRDefault="00C17125" w:rsidP="00537E6C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lang w:val="hr-HR" w:eastAsia="ar-SA"/>
              </w:rPr>
            </w:pPr>
            <w:r w:rsidRPr="00AB3F00">
              <w:rPr>
                <w:b/>
                <w:bCs/>
                <w:lang w:val="hr-HR" w:eastAsia="ar-SA"/>
              </w:rPr>
              <w:t>PROGRAM</w:t>
            </w:r>
          </w:p>
          <w:p w14:paraId="5B5D2F6E" w14:textId="77777777" w:rsidR="00C17125" w:rsidRPr="00AB3F00" w:rsidRDefault="00C17125" w:rsidP="00537E6C">
            <w:pPr>
              <w:numPr>
                <w:ilvl w:val="12"/>
                <w:numId w:val="0"/>
              </w:numPr>
              <w:suppressAutoHyphens/>
              <w:rPr>
                <w:b/>
                <w:bCs/>
                <w:lang w:val="hr-HR" w:eastAsia="ar-SA"/>
              </w:rPr>
            </w:pPr>
            <w:r w:rsidRPr="00AB3F00">
              <w:rPr>
                <w:b/>
                <w:bCs/>
                <w:lang w:val="hr-HR" w:eastAsia="ar-SA"/>
              </w:rPr>
              <w:t>javnih potreba u predškolskom odgoju i obrazovanju na području Općine Križ u 2024. godini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6A87" w14:textId="77777777" w:rsidR="00C17125" w:rsidRPr="00AB3F00" w:rsidRDefault="00C17125" w:rsidP="00537E6C">
            <w:pPr>
              <w:jc w:val="center"/>
              <w:rPr>
                <w:rFonts w:eastAsia="Calibri"/>
                <w:b/>
                <w:bCs/>
                <w:lang w:val="hr-HR"/>
              </w:rPr>
            </w:pPr>
            <w:r w:rsidRPr="00AB3F00">
              <w:rPr>
                <w:b/>
                <w:bCs/>
                <w:lang w:val="hr-HR"/>
              </w:rPr>
              <w:t>IZNOS (EUR-a)</w:t>
            </w:r>
          </w:p>
        </w:tc>
      </w:tr>
      <w:tr w:rsidR="00C17125" w:rsidRPr="00AB3F00" w14:paraId="65EB17E4" w14:textId="77777777" w:rsidTr="00537E6C">
        <w:trPr>
          <w:trHeight w:val="3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B252" w14:textId="77777777" w:rsidR="00C17125" w:rsidRPr="00AB3F00" w:rsidRDefault="00C17125" w:rsidP="00537E6C">
            <w:pPr>
              <w:jc w:val="center"/>
              <w:rPr>
                <w:lang w:val="hr-HR"/>
              </w:rPr>
            </w:pPr>
            <w:r w:rsidRPr="00AB3F00">
              <w:rPr>
                <w:lang w:val="hr-HR"/>
              </w:rPr>
              <w:t>1.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444" w14:textId="77777777" w:rsidR="00C17125" w:rsidRPr="00AB3F00" w:rsidRDefault="00C17125" w:rsidP="00537E6C">
            <w:pPr>
              <w:jc w:val="both"/>
              <w:rPr>
                <w:lang w:val="hr-HR"/>
              </w:rPr>
            </w:pPr>
            <w:r w:rsidRPr="00AB3F00">
              <w:rPr>
                <w:lang w:val="hr-HR"/>
              </w:rPr>
              <w:t>A101801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B28C" w14:textId="77777777" w:rsidR="00C17125" w:rsidRPr="00AB3F00" w:rsidRDefault="00C17125" w:rsidP="00537E6C">
            <w:pPr>
              <w:jc w:val="both"/>
              <w:rPr>
                <w:lang w:val="hr-HR"/>
              </w:rPr>
            </w:pPr>
            <w:r w:rsidRPr="00AB3F00">
              <w:rPr>
                <w:lang w:val="hr-HR"/>
              </w:rPr>
              <w:t>Financiranje redovne djelatnosti dječjeg vrtića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89A3" w14:textId="77777777" w:rsidR="00C17125" w:rsidRPr="00AB3F00" w:rsidRDefault="00C17125" w:rsidP="00537E6C">
            <w:pPr>
              <w:jc w:val="right"/>
              <w:rPr>
                <w:lang w:val="hr-HR"/>
              </w:rPr>
            </w:pPr>
            <w:r w:rsidRPr="00AB3F00">
              <w:rPr>
                <w:lang w:val="hr-HR"/>
              </w:rPr>
              <w:t>1.127.200,00</w:t>
            </w:r>
          </w:p>
        </w:tc>
      </w:tr>
      <w:tr w:rsidR="00C17125" w:rsidRPr="00AB3F00" w14:paraId="4A12888D" w14:textId="77777777" w:rsidTr="00537E6C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7267" w14:textId="77777777" w:rsidR="00C17125" w:rsidRPr="00AB3F00" w:rsidRDefault="00C17125" w:rsidP="00537E6C">
            <w:pPr>
              <w:jc w:val="center"/>
              <w:rPr>
                <w:lang w:val="hr-HR"/>
              </w:rPr>
            </w:pPr>
            <w:r w:rsidRPr="00AB3F00">
              <w:rPr>
                <w:lang w:val="hr-HR"/>
              </w:rPr>
              <w:t>2.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9476" w14:textId="77777777" w:rsidR="00C17125" w:rsidRPr="00AB3F00" w:rsidRDefault="00C17125" w:rsidP="00537E6C">
            <w:pPr>
              <w:jc w:val="both"/>
              <w:rPr>
                <w:lang w:val="hr-HR"/>
              </w:rPr>
            </w:pPr>
            <w:r w:rsidRPr="00AB3F00">
              <w:rPr>
                <w:lang w:val="hr-HR"/>
              </w:rPr>
              <w:t>K101801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51CE" w14:textId="77777777" w:rsidR="00C17125" w:rsidRPr="00AB3F00" w:rsidRDefault="00C17125" w:rsidP="00537E6C">
            <w:pPr>
              <w:jc w:val="both"/>
              <w:rPr>
                <w:lang w:val="hr-HR"/>
              </w:rPr>
            </w:pPr>
            <w:r w:rsidRPr="00AB3F00">
              <w:rPr>
                <w:lang w:val="hr-HR"/>
              </w:rPr>
              <w:t>Opremanje dječjeg vrtića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04A1" w14:textId="77777777" w:rsidR="00C17125" w:rsidRPr="00AB3F00" w:rsidRDefault="00C17125" w:rsidP="00537E6C">
            <w:pPr>
              <w:jc w:val="right"/>
              <w:rPr>
                <w:lang w:val="hr-HR"/>
              </w:rPr>
            </w:pPr>
            <w:r w:rsidRPr="00AB3F00">
              <w:rPr>
                <w:lang w:val="hr-HR"/>
              </w:rPr>
              <w:t>19.100,00</w:t>
            </w:r>
          </w:p>
        </w:tc>
      </w:tr>
      <w:tr w:rsidR="00C17125" w:rsidRPr="00AB3F00" w14:paraId="46594206" w14:textId="77777777" w:rsidTr="00537E6C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0EC" w14:textId="77777777" w:rsidR="00C17125" w:rsidRPr="00AB3F00" w:rsidRDefault="00C17125" w:rsidP="00537E6C">
            <w:pPr>
              <w:jc w:val="center"/>
              <w:rPr>
                <w:lang w:val="hr-HR"/>
              </w:rPr>
            </w:pPr>
            <w:r w:rsidRPr="00AB3F00">
              <w:rPr>
                <w:lang w:val="hr-HR"/>
              </w:rPr>
              <w:t>3.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68F" w14:textId="77777777" w:rsidR="00C17125" w:rsidRPr="00AB3F00" w:rsidRDefault="00C17125" w:rsidP="00537E6C">
            <w:pPr>
              <w:jc w:val="both"/>
              <w:rPr>
                <w:lang w:val="hr-HR"/>
              </w:rPr>
            </w:pPr>
            <w:r w:rsidRPr="00AB3F00">
              <w:rPr>
                <w:lang w:val="hr-HR"/>
              </w:rPr>
              <w:t>A101504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A36" w14:textId="77777777" w:rsidR="00C17125" w:rsidRPr="00AB3F00" w:rsidRDefault="00C17125" w:rsidP="00537E6C">
            <w:pPr>
              <w:jc w:val="both"/>
              <w:rPr>
                <w:lang w:val="hr-HR"/>
              </w:rPr>
            </w:pPr>
            <w:r w:rsidRPr="00AB3F00">
              <w:rPr>
                <w:lang w:val="hr-HR"/>
              </w:rPr>
              <w:t>Edukativne i sportske aktivnosti za djecu predškolske dobi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06C" w14:textId="77777777" w:rsidR="00C17125" w:rsidRPr="00AB3F00" w:rsidRDefault="00C17125" w:rsidP="00537E6C">
            <w:pPr>
              <w:jc w:val="right"/>
              <w:rPr>
                <w:lang w:val="hr-HR"/>
              </w:rPr>
            </w:pPr>
            <w:r w:rsidRPr="00AB3F00">
              <w:rPr>
                <w:lang w:val="hr-HR"/>
              </w:rPr>
              <w:t>30.000,00</w:t>
            </w:r>
          </w:p>
        </w:tc>
      </w:tr>
      <w:tr w:rsidR="00C17125" w:rsidRPr="00AB3F00" w14:paraId="62FFF770" w14:textId="77777777" w:rsidTr="00537E6C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C482" w14:textId="77777777" w:rsidR="00C17125" w:rsidRPr="00AB3F00" w:rsidRDefault="00C17125" w:rsidP="00537E6C">
            <w:pPr>
              <w:jc w:val="center"/>
              <w:rPr>
                <w:lang w:val="hr-HR"/>
              </w:rPr>
            </w:pPr>
            <w:r w:rsidRPr="00AB3F00">
              <w:rPr>
                <w:lang w:val="hr-HR"/>
              </w:rPr>
              <w:t>4.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9162" w14:textId="77777777" w:rsidR="00C17125" w:rsidRPr="00AB3F00" w:rsidRDefault="00C17125" w:rsidP="00537E6C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AB3F00">
              <w:rPr>
                <w:lang w:val="hr-HR" w:eastAsia="ar-SA"/>
              </w:rPr>
              <w:t>K102829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47E" w14:textId="77777777" w:rsidR="00C17125" w:rsidRPr="00AB3F00" w:rsidRDefault="00C17125" w:rsidP="00537E6C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AB3F00">
              <w:rPr>
                <w:lang w:val="hr-HR" w:eastAsia="ar-SA"/>
              </w:rPr>
              <w:t>Izgradnja i opremanje interaktivnog dječjeg vrtića u Križu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A217" w14:textId="77777777" w:rsidR="00C17125" w:rsidRPr="00AB3F00" w:rsidRDefault="00C17125" w:rsidP="00537E6C">
            <w:pPr>
              <w:jc w:val="right"/>
              <w:rPr>
                <w:rFonts w:eastAsia="Calibri"/>
                <w:lang w:val="hr-HR"/>
              </w:rPr>
            </w:pPr>
            <w:r w:rsidRPr="00AB3F00">
              <w:rPr>
                <w:lang w:val="hr-HR"/>
              </w:rPr>
              <w:t>3.100.000,00</w:t>
            </w:r>
          </w:p>
        </w:tc>
      </w:tr>
      <w:tr w:rsidR="00C17125" w:rsidRPr="00AB3F00" w14:paraId="43C921ED" w14:textId="77777777" w:rsidTr="00537E6C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E8A" w14:textId="77777777" w:rsidR="00C17125" w:rsidRPr="00AB3F00" w:rsidRDefault="00C17125" w:rsidP="00537E6C">
            <w:pPr>
              <w:jc w:val="center"/>
              <w:rPr>
                <w:lang w:val="hr-HR"/>
              </w:rPr>
            </w:pPr>
            <w:r w:rsidRPr="00AB3F00">
              <w:rPr>
                <w:lang w:val="hr-HR"/>
              </w:rPr>
              <w:t>5.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F5C" w14:textId="77777777" w:rsidR="00C17125" w:rsidRPr="00AB3F00" w:rsidRDefault="00C17125" w:rsidP="00537E6C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AB3F00">
              <w:rPr>
                <w:lang w:val="hr-HR" w:eastAsia="ar-SA"/>
              </w:rPr>
              <w:t>K102836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459" w14:textId="77777777" w:rsidR="00C17125" w:rsidRPr="00AB3F00" w:rsidRDefault="00C17125" w:rsidP="00537E6C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AB3F00">
              <w:rPr>
                <w:lang w:val="hr-HR" w:eastAsia="ar-SA"/>
              </w:rPr>
              <w:t>Sanacija krova na objektu dječjeg vrtića, na lokaciji Križ, Školska ulica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A1B3" w14:textId="77777777" w:rsidR="00C17125" w:rsidRPr="00AB3F00" w:rsidRDefault="00C17125" w:rsidP="00537E6C">
            <w:pPr>
              <w:jc w:val="right"/>
              <w:rPr>
                <w:lang w:val="hr-HR"/>
              </w:rPr>
            </w:pPr>
            <w:r w:rsidRPr="00AB3F00">
              <w:rPr>
                <w:lang w:val="hr-HR"/>
              </w:rPr>
              <w:t>70.000,00</w:t>
            </w:r>
          </w:p>
        </w:tc>
      </w:tr>
      <w:tr w:rsidR="00C17125" w:rsidRPr="00AB3F00" w14:paraId="5E314771" w14:textId="77777777" w:rsidTr="00537E6C">
        <w:trPr>
          <w:trHeight w:val="393"/>
          <w:jc w:val="center"/>
        </w:trPr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4908" w14:textId="77777777" w:rsidR="00C17125" w:rsidRPr="00AB3F00" w:rsidRDefault="00C17125" w:rsidP="00537E6C">
            <w:pPr>
              <w:rPr>
                <w:b/>
                <w:lang w:val="hr-HR"/>
              </w:rPr>
            </w:pPr>
            <w:r w:rsidRPr="00AB3F00">
              <w:rPr>
                <w:b/>
                <w:lang w:val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79C4" w14:textId="77777777" w:rsidR="00C17125" w:rsidRPr="00AB3F00" w:rsidRDefault="00C17125" w:rsidP="00537E6C">
            <w:pPr>
              <w:jc w:val="right"/>
              <w:rPr>
                <w:b/>
                <w:lang w:val="hr-HR"/>
              </w:rPr>
            </w:pPr>
            <w:r w:rsidRPr="00AB3F00">
              <w:rPr>
                <w:b/>
                <w:lang w:val="hr-HR"/>
              </w:rPr>
              <w:t>4.346.300,00</w:t>
            </w:r>
          </w:p>
        </w:tc>
      </w:tr>
    </w:tbl>
    <w:p w14:paraId="238EA1FA" w14:textId="77777777" w:rsidR="00C17125" w:rsidRPr="003E46A6" w:rsidRDefault="00C17125" w:rsidP="00C17125">
      <w:pPr>
        <w:numPr>
          <w:ilvl w:val="12"/>
          <w:numId w:val="0"/>
        </w:numPr>
        <w:suppressAutoHyphens/>
        <w:rPr>
          <w:b/>
          <w:color w:val="FF0000"/>
          <w:lang w:val="hr-HR" w:eastAsia="ar-SA"/>
        </w:rPr>
      </w:pPr>
    </w:p>
    <w:p w14:paraId="31E8CB30" w14:textId="77777777" w:rsidR="00C17125" w:rsidRPr="001B4BDE" w:rsidRDefault="00C17125" w:rsidP="00C17125">
      <w:pPr>
        <w:numPr>
          <w:ilvl w:val="12"/>
          <w:numId w:val="0"/>
        </w:numPr>
        <w:suppressAutoHyphens/>
        <w:jc w:val="center"/>
        <w:rPr>
          <w:b/>
          <w:lang w:val="hr-HR" w:eastAsia="ar-SA"/>
        </w:rPr>
      </w:pPr>
      <w:r w:rsidRPr="001B4BDE">
        <w:rPr>
          <w:b/>
          <w:lang w:val="hr-HR" w:eastAsia="ar-SA"/>
        </w:rPr>
        <w:t>V.</w:t>
      </w:r>
    </w:p>
    <w:p w14:paraId="4AC7C255" w14:textId="77777777" w:rsidR="00C17125" w:rsidRPr="001B4BDE" w:rsidRDefault="00C17125" w:rsidP="00C17125">
      <w:pPr>
        <w:numPr>
          <w:ilvl w:val="12"/>
          <w:numId w:val="0"/>
        </w:numPr>
        <w:suppressAutoHyphens/>
        <w:ind w:firstLine="708"/>
        <w:rPr>
          <w:b/>
          <w:bCs/>
          <w:lang w:val="hr-HR" w:eastAsia="ar-SA"/>
        </w:rPr>
      </w:pPr>
      <w:r w:rsidRPr="001B4BDE">
        <w:rPr>
          <w:b/>
          <w:bCs/>
          <w:lang w:val="hr-HR" w:eastAsia="ar-SA"/>
        </w:rPr>
        <w:t>Za javne potrebe ovog Programa koje se odnose na osnovno, srednje i visoko obrazovanje u Proračunu Općine Križ za 2024. godinu planirana su sredstva za sljedeće namjene:</w:t>
      </w:r>
    </w:p>
    <w:p w14:paraId="6C77252C" w14:textId="77777777" w:rsidR="00C17125" w:rsidRPr="001B4BDE" w:rsidRDefault="00C17125" w:rsidP="00C17125">
      <w:pPr>
        <w:numPr>
          <w:ilvl w:val="0"/>
          <w:numId w:val="1"/>
        </w:numPr>
        <w:suppressAutoHyphens/>
        <w:ind w:left="0" w:firstLine="0"/>
        <w:contextualSpacing/>
        <w:jc w:val="both"/>
        <w:rPr>
          <w:lang w:val="hr-HR" w:eastAsia="ar-SA"/>
        </w:rPr>
      </w:pPr>
      <w:r w:rsidRPr="001B4BDE">
        <w:rPr>
          <w:lang w:val="hr-HR" w:eastAsia="ar-SA"/>
        </w:rPr>
        <w:t>sufinanciranje programa produženog boravka, sufinanciranje udžbenika</w:t>
      </w:r>
      <w:r>
        <w:rPr>
          <w:lang w:val="hr-HR" w:eastAsia="ar-SA"/>
        </w:rPr>
        <w:t xml:space="preserve"> za osnovnu i srednju školu</w:t>
      </w:r>
      <w:r w:rsidRPr="001B4BDE">
        <w:rPr>
          <w:lang w:val="hr-HR" w:eastAsia="ar-SA"/>
        </w:rPr>
        <w:t xml:space="preserve">, sufinanciranje škole plivanja, održavanje školske sportske dvorane, sufinanciranje rada školske kuhinje te ostale potpore u cilju unaprjeđenja osnovnoškolskog i srednjoškolskog obrazovanja, </w:t>
      </w:r>
    </w:p>
    <w:p w14:paraId="31D9F136" w14:textId="77777777" w:rsidR="00C17125" w:rsidRPr="001B4BDE" w:rsidRDefault="00C17125" w:rsidP="00C17125">
      <w:pPr>
        <w:numPr>
          <w:ilvl w:val="0"/>
          <w:numId w:val="1"/>
        </w:numPr>
        <w:suppressAutoHyphens/>
        <w:ind w:left="0" w:firstLine="0"/>
        <w:contextualSpacing/>
        <w:rPr>
          <w:lang w:val="hr-HR" w:eastAsia="ar-SA"/>
        </w:rPr>
      </w:pPr>
      <w:r w:rsidRPr="001B4BDE">
        <w:rPr>
          <w:lang w:val="hr-HR" w:eastAsia="ar-SA"/>
        </w:rPr>
        <w:t>stipendije za učenike i studente,</w:t>
      </w:r>
    </w:p>
    <w:p w14:paraId="11077192" w14:textId="77777777" w:rsidR="00C17125" w:rsidRPr="001B4BDE" w:rsidRDefault="00C17125" w:rsidP="00C17125">
      <w:pPr>
        <w:numPr>
          <w:ilvl w:val="0"/>
          <w:numId w:val="1"/>
        </w:numPr>
        <w:suppressAutoHyphens/>
        <w:ind w:left="0" w:firstLine="0"/>
        <w:contextualSpacing/>
        <w:rPr>
          <w:lang w:val="hr-HR" w:eastAsia="ar-SA"/>
        </w:rPr>
      </w:pPr>
      <w:r w:rsidRPr="001B4BDE">
        <w:rPr>
          <w:lang w:val="hr-HR" w:eastAsia="ar-SA"/>
        </w:rPr>
        <w:t>sufinanciranje prijevoza studenata.</w:t>
      </w:r>
    </w:p>
    <w:p w14:paraId="659CB66B" w14:textId="77777777" w:rsidR="00C17125" w:rsidRDefault="00C17125" w:rsidP="00C17125">
      <w:pPr>
        <w:overflowPunct w:val="0"/>
        <w:autoSpaceDE w:val="0"/>
        <w:autoSpaceDN w:val="0"/>
        <w:adjustRightInd w:val="0"/>
        <w:jc w:val="both"/>
        <w:rPr>
          <w:lang w:val="hr-HR" w:eastAsia="hr-HR"/>
        </w:rPr>
      </w:pPr>
      <w:r w:rsidRPr="001B4BDE">
        <w:rPr>
          <w:lang w:val="hr-HR" w:eastAsia="hr-HR"/>
        </w:rPr>
        <w:t xml:space="preserve">            </w:t>
      </w:r>
      <w:r w:rsidRPr="001B4BDE">
        <w:rPr>
          <w:b/>
          <w:bCs/>
          <w:lang w:val="hr-HR" w:eastAsia="hr-HR"/>
        </w:rPr>
        <w:t>Za program osnovnog, srednjeg i visokog obrazovanja</w:t>
      </w:r>
      <w:r w:rsidRPr="001B4BDE">
        <w:rPr>
          <w:b/>
          <w:bCs/>
          <w:lang w:val="hr-HR" w:eastAsia="ar-SA"/>
        </w:rPr>
        <w:t xml:space="preserve"> Općine Križ za 2024. godinu</w:t>
      </w:r>
      <w:r w:rsidRPr="001B4BDE">
        <w:rPr>
          <w:b/>
          <w:bCs/>
          <w:lang w:val="hr-HR" w:eastAsia="hr-HR"/>
        </w:rPr>
        <w:t xml:space="preserve"> osiguravaju se ukupna sredstva</w:t>
      </w:r>
      <w:r w:rsidRPr="001B4BDE">
        <w:rPr>
          <w:lang w:val="hr-HR" w:eastAsia="hr-HR"/>
        </w:rPr>
        <w:t xml:space="preserve"> </w:t>
      </w:r>
      <w:r w:rsidRPr="001B4BDE">
        <w:rPr>
          <w:b/>
          <w:bCs/>
          <w:lang w:val="hr-HR" w:eastAsia="ar-SA"/>
        </w:rPr>
        <w:t xml:space="preserve">u iznosu od =110.000,00 EUR-a (slovima: </w:t>
      </w:r>
      <w:proofErr w:type="spellStart"/>
      <w:r w:rsidRPr="001B4BDE">
        <w:rPr>
          <w:b/>
          <w:bCs/>
          <w:lang w:val="hr-HR" w:eastAsia="ar-SA"/>
        </w:rPr>
        <w:t>stodesettisućaeura</w:t>
      </w:r>
      <w:proofErr w:type="spellEnd"/>
      <w:r w:rsidRPr="001B4BDE">
        <w:rPr>
          <w:b/>
          <w:bCs/>
          <w:lang w:val="hr-HR" w:eastAsia="ar-SA"/>
        </w:rPr>
        <w:t xml:space="preserve">) </w:t>
      </w:r>
      <w:r w:rsidRPr="001B4BDE">
        <w:rPr>
          <w:lang w:val="hr-HR" w:eastAsia="hr-HR"/>
        </w:rPr>
        <w:t>i to:</w:t>
      </w:r>
    </w:p>
    <w:p w14:paraId="480F128B" w14:textId="77777777" w:rsidR="00C17125" w:rsidRDefault="00C17125" w:rsidP="00C17125">
      <w:pPr>
        <w:overflowPunct w:val="0"/>
        <w:autoSpaceDE w:val="0"/>
        <w:autoSpaceDN w:val="0"/>
        <w:adjustRightInd w:val="0"/>
        <w:jc w:val="both"/>
        <w:rPr>
          <w:lang w:val="hr-HR" w:eastAsia="hr-HR"/>
        </w:rPr>
      </w:pPr>
    </w:p>
    <w:p w14:paraId="05473903" w14:textId="77777777" w:rsidR="00C17125" w:rsidRDefault="00C17125" w:rsidP="00C17125">
      <w:pPr>
        <w:overflowPunct w:val="0"/>
        <w:autoSpaceDE w:val="0"/>
        <w:autoSpaceDN w:val="0"/>
        <w:adjustRightInd w:val="0"/>
        <w:jc w:val="both"/>
        <w:rPr>
          <w:lang w:val="hr-HR" w:eastAsia="hr-HR"/>
        </w:rPr>
      </w:pPr>
    </w:p>
    <w:p w14:paraId="1862EBC1" w14:textId="77777777" w:rsidR="00C17125" w:rsidRPr="001B4BDE" w:rsidRDefault="00C17125" w:rsidP="00C17125">
      <w:pPr>
        <w:overflowPunct w:val="0"/>
        <w:autoSpaceDE w:val="0"/>
        <w:autoSpaceDN w:val="0"/>
        <w:adjustRightInd w:val="0"/>
        <w:jc w:val="both"/>
        <w:rPr>
          <w:lang w:val="hr-HR" w:eastAsia="hr-HR"/>
        </w:rPr>
      </w:pPr>
    </w:p>
    <w:p w14:paraId="25FAFF6A" w14:textId="77777777" w:rsidR="00C17125" w:rsidRPr="001B4BDE" w:rsidRDefault="00C17125" w:rsidP="00C17125">
      <w:pPr>
        <w:overflowPunct w:val="0"/>
        <w:autoSpaceDE w:val="0"/>
        <w:autoSpaceDN w:val="0"/>
        <w:adjustRightInd w:val="0"/>
        <w:jc w:val="both"/>
        <w:rPr>
          <w:lang w:val="hr-HR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55"/>
        <w:gridCol w:w="5671"/>
        <w:gridCol w:w="1551"/>
      </w:tblGrid>
      <w:tr w:rsidR="00C17125" w:rsidRPr="001B4BDE" w14:paraId="204416F3" w14:textId="77777777" w:rsidTr="00537E6C">
        <w:trPr>
          <w:trHeight w:val="7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571B" w14:textId="77777777" w:rsidR="00C17125" w:rsidRPr="001B4BDE" w:rsidRDefault="00C17125" w:rsidP="00537E6C">
            <w:pPr>
              <w:jc w:val="center"/>
              <w:rPr>
                <w:rFonts w:eastAsia="Calibri"/>
                <w:lang w:val="hr-HR"/>
              </w:rPr>
            </w:pPr>
            <w:r w:rsidRPr="001B4BDE">
              <w:rPr>
                <w:b/>
                <w:bCs/>
                <w:lang w:val="hr-HR"/>
              </w:rPr>
              <w:t>Rb.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93C" w14:textId="77777777" w:rsidR="00C17125" w:rsidRPr="001B4BDE" w:rsidRDefault="00C17125" w:rsidP="00537E6C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1B4BDE">
              <w:rPr>
                <w:b/>
                <w:bCs/>
                <w:lang w:val="hr-HR" w:eastAsia="ar-SA"/>
              </w:rPr>
              <w:t>Oznaka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9EC8" w14:textId="77777777" w:rsidR="00C17125" w:rsidRPr="001B4BDE" w:rsidRDefault="00C17125" w:rsidP="00537E6C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1B4BDE">
              <w:rPr>
                <w:b/>
                <w:lang w:val="hr-HR" w:eastAsia="ar-SA"/>
              </w:rPr>
              <w:t>PROGRAM</w:t>
            </w:r>
          </w:p>
          <w:p w14:paraId="2DF62A09" w14:textId="77777777" w:rsidR="00C17125" w:rsidRPr="001B4BDE" w:rsidRDefault="00C17125" w:rsidP="00537E6C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1B4BDE">
              <w:rPr>
                <w:b/>
                <w:lang w:val="hr-HR" w:eastAsia="ar-SA"/>
              </w:rPr>
              <w:t>osnovnog, srednjeg i visokog obrazovanja</w:t>
            </w:r>
          </w:p>
          <w:p w14:paraId="57B76AC4" w14:textId="77777777" w:rsidR="00C17125" w:rsidRPr="001B4BDE" w:rsidRDefault="00C17125" w:rsidP="00537E6C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1B4BDE">
              <w:rPr>
                <w:b/>
                <w:lang w:val="hr-HR" w:eastAsia="ar-SA"/>
              </w:rPr>
              <w:t>Općine Križ u 2024. godini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D6B1" w14:textId="77777777" w:rsidR="00C17125" w:rsidRPr="001B4BDE" w:rsidRDefault="00C17125" w:rsidP="00537E6C">
            <w:pPr>
              <w:jc w:val="center"/>
              <w:rPr>
                <w:rFonts w:eastAsia="Calibri"/>
                <w:b/>
                <w:bCs/>
                <w:lang w:val="hr-HR"/>
              </w:rPr>
            </w:pPr>
            <w:r w:rsidRPr="001B4BDE">
              <w:rPr>
                <w:b/>
                <w:bCs/>
                <w:lang w:val="hr-HR"/>
              </w:rPr>
              <w:t>IZNOS (EUR-a)</w:t>
            </w:r>
          </w:p>
        </w:tc>
      </w:tr>
      <w:tr w:rsidR="00C17125" w:rsidRPr="001B4BDE" w14:paraId="2AF39F35" w14:textId="77777777" w:rsidTr="00537E6C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292A" w14:textId="77777777" w:rsidR="00C17125" w:rsidRPr="001B4BDE" w:rsidRDefault="00C17125" w:rsidP="00537E6C">
            <w:pPr>
              <w:jc w:val="center"/>
              <w:rPr>
                <w:lang w:val="hr-HR"/>
              </w:rPr>
            </w:pPr>
            <w:r w:rsidRPr="001B4BDE">
              <w:rPr>
                <w:lang w:val="hr-HR"/>
              </w:rPr>
              <w:t>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15A3" w14:textId="77777777" w:rsidR="00C17125" w:rsidRPr="001B4BDE" w:rsidRDefault="00C17125" w:rsidP="00537E6C">
            <w:pPr>
              <w:jc w:val="both"/>
              <w:rPr>
                <w:lang w:val="hr-HR"/>
              </w:rPr>
            </w:pPr>
            <w:r w:rsidRPr="001B4BDE">
              <w:rPr>
                <w:lang w:val="hr-HR"/>
              </w:rPr>
              <w:t>A101501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EE9" w14:textId="77777777" w:rsidR="00C17125" w:rsidRPr="001B4BDE" w:rsidRDefault="00C17125" w:rsidP="00537E6C">
            <w:pPr>
              <w:jc w:val="both"/>
              <w:rPr>
                <w:lang w:val="hr-HR"/>
              </w:rPr>
            </w:pPr>
            <w:r w:rsidRPr="001B4BDE">
              <w:rPr>
                <w:b/>
                <w:bCs/>
                <w:lang w:val="hr-HR"/>
              </w:rPr>
              <w:t xml:space="preserve">Sufinanciranje osnovnog i srednjeg obrazovanja </w:t>
            </w:r>
            <w:r w:rsidRPr="001B4BDE">
              <w:rPr>
                <w:lang w:val="hr-HR"/>
              </w:rPr>
              <w:t>- prehrana učenika slabijeg imovinskog stanja, sufinanciranje udžbenika i programa produženog boravka te ostale potpore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828A" w14:textId="77777777" w:rsidR="00C17125" w:rsidRPr="001B4BDE" w:rsidRDefault="00C17125" w:rsidP="00537E6C">
            <w:pPr>
              <w:jc w:val="right"/>
              <w:rPr>
                <w:lang w:val="hr-HR"/>
              </w:rPr>
            </w:pPr>
            <w:r w:rsidRPr="001B4BDE">
              <w:rPr>
                <w:lang w:val="hr-HR"/>
              </w:rPr>
              <w:t xml:space="preserve">77.000,00              </w:t>
            </w:r>
          </w:p>
        </w:tc>
      </w:tr>
      <w:tr w:rsidR="00C17125" w:rsidRPr="001B4BDE" w14:paraId="7A5E1FEF" w14:textId="77777777" w:rsidTr="00537E6C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7B22" w14:textId="77777777" w:rsidR="00C17125" w:rsidRPr="001B4BDE" w:rsidRDefault="00C17125" w:rsidP="00537E6C">
            <w:pPr>
              <w:jc w:val="center"/>
              <w:rPr>
                <w:lang w:val="hr-HR"/>
              </w:rPr>
            </w:pPr>
            <w:r w:rsidRPr="001B4BDE">
              <w:rPr>
                <w:lang w:val="hr-HR"/>
              </w:rPr>
              <w:t>2.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C11C" w14:textId="77777777" w:rsidR="00C17125" w:rsidRPr="001B4BDE" w:rsidRDefault="00C17125" w:rsidP="00537E6C">
            <w:pPr>
              <w:jc w:val="both"/>
              <w:rPr>
                <w:lang w:val="hr-HR"/>
              </w:rPr>
            </w:pPr>
            <w:r w:rsidRPr="001B4BDE">
              <w:rPr>
                <w:lang w:val="hr-HR"/>
              </w:rPr>
              <w:t>A101502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F62" w14:textId="77777777" w:rsidR="00C17125" w:rsidRPr="001B4BDE" w:rsidRDefault="00C17125" w:rsidP="00537E6C">
            <w:pPr>
              <w:jc w:val="both"/>
              <w:rPr>
                <w:lang w:val="hr-HR"/>
              </w:rPr>
            </w:pPr>
            <w:r w:rsidRPr="001B4BDE">
              <w:rPr>
                <w:b/>
                <w:bCs/>
                <w:lang w:val="hr-HR"/>
              </w:rPr>
              <w:t>Potpore u obrazovanju</w:t>
            </w:r>
            <w:r w:rsidRPr="001B4BDE">
              <w:rPr>
                <w:lang w:val="hr-HR"/>
              </w:rPr>
              <w:t xml:space="preserve"> - stipendije učenicima i studentima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7EC5" w14:textId="77777777" w:rsidR="00C17125" w:rsidRPr="001B4BDE" w:rsidRDefault="00C17125" w:rsidP="00537E6C">
            <w:pPr>
              <w:jc w:val="right"/>
              <w:rPr>
                <w:lang w:val="hr-HR"/>
              </w:rPr>
            </w:pPr>
            <w:r w:rsidRPr="001B4BDE">
              <w:rPr>
                <w:lang w:val="hr-HR"/>
              </w:rPr>
              <w:t>23.000,00</w:t>
            </w:r>
          </w:p>
        </w:tc>
      </w:tr>
      <w:tr w:rsidR="00C17125" w:rsidRPr="001B4BDE" w14:paraId="7CD03251" w14:textId="77777777" w:rsidTr="00537E6C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01E6" w14:textId="77777777" w:rsidR="00C17125" w:rsidRPr="001B4BDE" w:rsidRDefault="00C17125" w:rsidP="00537E6C">
            <w:pPr>
              <w:jc w:val="center"/>
              <w:rPr>
                <w:lang w:val="hr-HR"/>
              </w:rPr>
            </w:pPr>
            <w:r w:rsidRPr="001B4BDE">
              <w:rPr>
                <w:lang w:val="hr-HR"/>
              </w:rPr>
              <w:t>3.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8196" w14:textId="77777777" w:rsidR="00C17125" w:rsidRPr="001B4BDE" w:rsidRDefault="00C17125" w:rsidP="00537E6C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B4BDE">
              <w:rPr>
                <w:lang w:val="hr-HR" w:eastAsia="ar-SA"/>
              </w:rPr>
              <w:t>A101503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37B4" w14:textId="77777777" w:rsidR="00C17125" w:rsidRPr="001B4BDE" w:rsidRDefault="00C17125" w:rsidP="00537E6C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B4BDE">
              <w:rPr>
                <w:b/>
                <w:bCs/>
                <w:lang w:val="hr-HR" w:eastAsia="ar-SA"/>
              </w:rPr>
              <w:t>Potpore u obrazovanju -</w:t>
            </w:r>
            <w:r w:rsidRPr="001B4BDE">
              <w:rPr>
                <w:lang w:val="hr-HR" w:eastAsia="ar-SA"/>
              </w:rPr>
              <w:t xml:space="preserve"> sufinanciranje prijevoza studenata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B090" w14:textId="77777777" w:rsidR="00C17125" w:rsidRPr="001B4BDE" w:rsidRDefault="00C17125" w:rsidP="00537E6C">
            <w:pPr>
              <w:jc w:val="right"/>
              <w:rPr>
                <w:rFonts w:eastAsia="Calibri"/>
                <w:lang w:val="hr-HR"/>
              </w:rPr>
            </w:pPr>
            <w:r w:rsidRPr="001B4BDE">
              <w:rPr>
                <w:lang w:val="hr-HR"/>
              </w:rPr>
              <w:t>10.000,00</w:t>
            </w:r>
          </w:p>
        </w:tc>
      </w:tr>
      <w:tr w:rsidR="00C17125" w:rsidRPr="001B4BDE" w14:paraId="7492239C" w14:textId="77777777" w:rsidTr="00537E6C">
        <w:trPr>
          <w:trHeight w:val="393"/>
          <w:jc w:val="center"/>
        </w:trPr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3B7F" w14:textId="77777777" w:rsidR="00C17125" w:rsidRPr="001B4BDE" w:rsidRDefault="00C17125" w:rsidP="00537E6C">
            <w:pPr>
              <w:rPr>
                <w:b/>
                <w:lang w:val="hr-HR"/>
              </w:rPr>
            </w:pPr>
            <w:r w:rsidRPr="001B4BDE">
              <w:rPr>
                <w:b/>
                <w:lang w:val="hr-HR"/>
              </w:rPr>
              <w:t>UKUPNO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4A89" w14:textId="77777777" w:rsidR="00C17125" w:rsidRPr="001B4BDE" w:rsidRDefault="00C17125" w:rsidP="00537E6C">
            <w:pPr>
              <w:jc w:val="right"/>
              <w:rPr>
                <w:b/>
                <w:lang w:val="hr-HR"/>
              </w:rPr>
            </w:pPr>
            <w:r w:rsidRPr="001B4BDE">
              <w:rPr>
                <w:b/>
                <w:lang w:val="hr-HR"/>
              </w:rPr>
              <w:t>110.000,00</w:t>
            </w:r>
          </w:p>
        </w:tc>
      </w:tr>
    </w:tbl>
    <w:p w14:paraId="256D2091" w14:textId="77777777" w:rsidR="00C17125" w:rsidRPr="001B4BDE" w:rsidRDefault="00C17125" w:rsidP="00C17125">
      <w:pPr>
        <w:jc w:val="both"/>
        <w:rPr>
          <w:rFonts w:eastAsia="Calibri"/>
          <w:b/>
          <w:lang w:val="hr-HR" w:eastAsia="ar-SA"/>
        </w:rPr>
      </w:pPr>
      <w:r w:rsidRPr="001B4BDE">
        <w:rPr>
          <w:rFonts w:eastAsia="Calibri"/>
          <w:lang w:val="hr-HR" w:eastAsia="ar-SA"/>
        </w:rPr>
        <w:t xml:space="preserve"> </w:t>
      </w:r>
      <w:r w:rsidRPr="001B4BDE">
        <w:rPr>
          <w:rFonts w:eastAsia="Calibri"/>
          <w:b/>
          <w:lang w:val="hr-HR" w:eastAsia="ar-SA"/>
        </w:rPr>
        <w:t>“</w:t>
      </w:r>
    </w:p>
    <w:p w14:paraId="66872F1E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b/>
          <w:lang w:val="hr-HR" w:eastAsia="ar-SA"/>
        </w:rPr>
      </w:pPr>
      <w:r w:rsidRPr="003E46A6">
        <w:rPr>
          <w:rFonts w:eastAsia="Calibri"/>
          <w:b/>
          <w:lang w:val="hr-HR" w:eastAsia="ar-SA"/>
        </w:rPr>
        <w:t>II.</w:t>
      </w:r>
    </w:p>
    <w:p w14:paraId="6B2786EF" w14:textId="77777777" w:rsidR="00C17125" w:rsidRPr="003E46A6" w:rsidRDefault="00C17125" w:rsidP="00C17125">
      <w:pPr>
        <w:tabs>
          <w:tab w:val="left" w:pos="709"/>
        </w:tabs>
        <w:jc w:val="both"/>
        <w:rPr>
          <w:rFonts w:eastAsia="Calibri"/>
          <w:color w:val="000000"/>
          <w:kern w:val="2"/>
          <w:lang w:val="hr-HR"/>
          <w14:ligatures w14:val="standardContextual"/>
        </w:rPr>
      </w:pPr>
      <w:r w:rsidRPr="003E46A6">
        <w:rPr>
          <w:rFonts w:eastAsia="Calibri"/>
          <w:kern w:val="2"/>
          <w:lang w:val="hr-HR" w:eastAsia="ar-SA"/>
          <w14:ligatures w14:val="standardContextual"/>
        </w:rPr>
        <w:tab/>
      </w:r>
      <w:r w:rsidRPr="003E46A6">
        <w:rPr>
          <w:rFonts w:eastAsia="Calibri"/>
          <w:kern w:val="2"/>
          <w:lang w:val="hr-HR"/>
          <w14:ligatures w14:val="standardContextual"/>
        </w:rPr>
        <w:t>Ova Odluka stupa na snagu</w:t>
      </w:r>
      <w:r w:rsidRPr="003E46A6">
        <w:rPr>
          <w:rFonts w:eastAsia="Calibri"/>
          <w:noProof/>
          <w:kern w:val="2"/>
          <w:lang w:val="hr-HR"/>
          <w14:ligatures w14:val="standardContextual"/>
        </w:rPr>
        <w:t xml:space="preserve"> </w:t>
      </w:r>
      <w:r w:rsidRPr="003E46A6">
        <w:rPr>
          <w:rFonts w:eastAsia="Calibri"/>
          <w:color w:val="000000"/>
          <w:kern w:val="2"/>
          <w:lang w:val="hr-HR"/>
          <w14:ligatures w14:val="standardContextual"/>
        </w:rPr>
        <w:t>prvog dana od dana objave u Glasniku Zagrebačke županije.</w:t>
      </w:r>
    </w:p>
    <w:p w14:paraId="66707462" w14:textId="77777777" w:rsidR="00C17125" w:rsidRPr="003E46A6" w:rsidRDefault="00C17125" w:rsidP="00C17125">
      <w:pPr>
        <w:numPr>
          <w:ilvl w:val="12"/>
          <w:numId w:val="0"/>
        </w:numPr>
        <w:suppressAutoHyphens/>
        <w:jc w:val="both"/>
        <w:rPr>
          <w:rFonts w:eastAsia="Calibri"/>
          <w:lang w:val="hr-HR" w:eastAsia="ar-SA"/>
        </w:rPr>
      </w:pPr>
    </w:p>
    <w:p w14:paraId="032DD3A8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lang w:val="hr-HR" w:eastAsia="ar-SA"/>
        </w:rPr>
      </w:pPr>
      <w:r w:rsidRPr="003E46A6">
        <w:rPr>
          <w:rFonts w:eastAsia="Calibri"/>
          <w:lang w:val="hr-HR" w:eastAsia="ar-SA"/>
        </w:rPr>
        <w:t>REPUBLIKA HRVATSKA</w:t>
      </w:r>
    </w:p>
    <w:p w14:paraId="101D97C5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lang w:val="hr-HR" w:eastAsia="ar-SA"/>
        </w:rPr>
      </w:pPr>
      <w:r w:rsidRPr="003E46A6">
        <w:rPr>
          <w:rFonts w:eastAsia="Calibri"/>
          <w:lang w:val="hr-HR" w:eastAsia="ar-SA"/>
        </w:rPr>
        <w:t>ZAGREBAČKA ŽUPANIJA</w:t>
      </w:r>
    </w:p>
    <w:p w14:paraId="5A541BD6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lang w:val="hr-HR" w:eastAsia="ar-SA"/>
        </w:rPr>
      </w:pPr>
      <w:r w:rsidRPr="003E46A6">
        <w:rPr>
          <w:rFonts w:eastAsia="Calibri"/>
          <w:lang w:val="hr-HR" w:eastAsia="ar-SA"/>
        </w:rPr>
        <w:t>OPĆINA KRIŽ</w:t>
      </w:r>
    </w:p>
    <w:p w14:paraId="67BCC538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lang w:val="hr-HR" w:eastAsia="ar-SA"/>
        </w:rPr>
      </w:pPr>
      <w:r w:rsidRPr="003E46A6">
        <w:rPr>
          <w:rFonts w:eastAsia="Calibri"/>
          <w:lang w:val="hr-HR" w:eastAsia="ar-SA"/>
        </w:rPr>
        <w:t>OPĆINSKO VIJEĆE</w:t>
      </w:r>
    </w:p>
    <w:p w14:paraId="4FE6E570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lang w:val="hr-HR" w:eastAsia="ar-SA"/>
        </w:rPr>
      </w:pPr>
    </w:p>
    <w:p w14:paraId="67FCC956" w14:textId="77777777" w:rsidR="00C17125" w:rsidRPr="003E46A6" w:rsidRDefault="00C17125" w:rsidP="00C17125">
      <w:pPr>
        <w:numPr>
          <w:ilvl w:val="12"/>
          <w:numId w:val="0"/>
        </w:numPr>
        <w:jc w:val="both"/>
        <w:rPr>
          <w:rFonts w:eastAsia="Calibri"/>
          <w:noProof/>
          <w:lang w:val="hr-HR"/>
        </w:rPr>
      </w:pPr>
      <w:r w:rsidRPr="003E46A6">
        <w:rPr>
          <w:rFonts w:eastAsia="Calibri"/>
          <w:noProof/>
          <w:lang w:val="hr-HR"/>
        </w:rPr>
        <w:t>KLASA: 601-01/2</w:t>
      </w:r>
      <w:r>
        <w:rPr>
          <w:rFonts w:eastAsia="Calibri"/>
          <w:noProof/>
          <w:lang w:val="hr-HR"/>
        </w:rPr>
        <w:t>3</w:t>
      </w:r>
      <w:r w:rsidRPr="003E46A6">
        <w:rPr>
          <w:rFonts w:eastAsia="Calibri"/>
          <w:noProof/>
          <w:lang w:val="hr-HR"/>
        </w:rPr>
        <w:t>-01/1</w:t>
      </w:r>
      <w:r>
        <w:rPr>
          <w:rFonts w:eastAsia="Calibri"/>
          <w:noProof/>
          <w:lang w:val="hr-HR"/>
        </w:rPr>
        <w:t>0</w:t>
      </w:r>
    </w:p>
    <w:p w14:paraId="67C4C54D" w14:textId="77777777" w:rsidR="00C17125" w:rsidRPr="003E46A6" w:rsidRDefault="00C17125" w:rsidP="00C17125">
      <w:pPr>
        <w:numPr>
          <w:ilvl w:val="12"/>
          <w:numId w:val="0"/>
        </w:numPr>
        <w:jc w:val="both"/>
        <w:rPr>
          <w:rFonts w:eastAsia="Calibri"/>
          <w:noProof/>
          <w:lang w:val="hr-HR"/>
        </w:rPr>
      </w:pPr>
      <w:r w:rsidRPr="003E46A6">
        <w:rPr>
          <w:rFonts w:eastAsia="Calibri"/>
          <w:noProof/>
          <w:lang w:val="hr-HR"/>
        </w:rPr>
        <w:t>URBROJ: 238-16-01-2</w:t>
      </w:r>
      <w:r>
        <w:rPr>
          <w:rFonts w:eastAsia="Calibri"/>
          <w:noProof/>
          <w:lang w:val="hr-HR"/>
        </w:rPr>
        <w:t>4</w:t>
      </w:r>
      <w:r w:rsidRPr="003E46A6">
        <w:rPr>
          <w:rFonts w:eastAsia="Calibri"/>
          <w:noProof/>
          <w:lang w:val="hr-HR"/>
        </w:rPr>
        <w:t>-2</w:t>
      </w:r>
    </w:p>
    <w:p w14:paraId="02D20BBE" w14:textId="77777777" w:rsidR="00C17125" w:rsidRPr="003E46A6" w:rsidRDefault="00C17125" w:rsidP="00C17125">
      <w:pPr>
        <w:numPr>
          <w:ilvl w:val="12"/>
          <w:numId w:val="0"/>
        </w:numPr>
        <w:suppressAutoHyphens/>
        <w:jc w:val="both"/>
        <w:rPr>
          <w:rFonts w:eastAsia="Calibri"/>
          <w:lang w:val="hr-HR" w:eastAsia="ar-SA"/>
        </w:rPr>
      </w:pPr>
      <w:r w:rsidRPr="003E46A6">
        <w:rPr>
          <w:rFonts w:eastAsia="Calibri"/>
          <w:noProof/>
          <w:lang w:val="hr-HR"/>
        </w:rPr>
        <w:t xml:space="preserve">Križ, </w:t>
      </w:r>
      <w:r w:rsidRPr="003E46A6">
        <w:rPr>
          <w:rFonts w:eastAsia="Calibri"/>
          <w:noProof/>
          <w:lang w:val="hr-HR" w:eastAsia="ar-SA"/>
        </w:rPr>
        <w:softHyphen/>
      </w:r>
      <w:r w:rsidRPr="003E46A6">
        <w:rPr>
          <w:rFonts w:eastAsia="Calibri"/>
          <w:noProof/>
          <w:lang w:val="hr-HR" w:eastAsia="ar-SA"/>
        </w:rPr>
        <w:softHyphen/>
      </w:r>
      <w:r w:rsidRPr="003E46A6">
        <w:rPr>
          <w:rFonts w:eastAsia="Calibri"/>
          <w:noProof/>
          <w:lang w:val="hr-HR" w:eastAsia="ar-SA"/>
        </w:rPr>
        <w:softHyphen/>
      </w:r>
      <w:r w:rsidRPr="003E46A6">
        <w:rPr>
          <w:rFonts w:eastAsia="Calibri"/>
          <w:noProof/>
          <w:lang w:val="hr-HR" w:eastAsia="ar-SA"/>
        </w:rPr>
        <w:softHyphen/>
      </w:r>
      <w:r w:rsidRPr="003E46A6">
        <w:rPr>
          <w:rFonts w:eastAsia="Calibri"/>
          <w:noProof/>
          <w:lang w:val="hr-HR" w:eastAsia="ar-SA"/>
        </w:rPr>
        <w:softHyphen/>
      </w:r>
      <w:r w:rsidRPr="003E46A6">
        <w:rPr>
          <w:rFonts w:eastAsia="Calibri"/>
          <w:noProof/>
          <w:lang w:val="hr-HR" w:eastAsia="ar-SA"/>
        </w:rPr>
        <w:softHyphen/>
      </w:r>
      <w:r w:rsidRPr="003E46A6">
        <w:rPr>
          <w:rFonts w:eastAsia="Calibri"/>
          <w:noProof/>
          <w:lang w:val="hr-HR" w:eastAsia="ar-SA"/>
        </w:rPr>
        <w:softHyphen/>
      </w:r>
      <w:r w:rsidRPr="003E46A6">
        <w:rPr>
          <w:rFonts w:eastAsia="Calibri"/>
          <w:noProof/>
          <w:lang w:val="hr-HR" w:eastAsia="ar-SA"/>
        </w:rPr>
        <w:softHyphen/>
      </w:r>
    </w:p>
    <w:p w14:paraId="4F1939A9" w14:textId="77777777" w:rsidR="00C17125" w:rsidRPr="003E46A6" w:rsidRDefault="00C17125" w:rsidP="00C17125">
      <w:pPr>
        <w:numPr>
          <w:ilvl w:val="12"/>
          <w:numId w:val="0"/>
        </w:numPr>
        <w:suppressAutoHyphens/>
        <w:jc w:val="both"/>
        <w:rPr>
          <w:rFonts w:eastAsia="Calibri"/>
          <w:lang w:val="hr-HR" w:eastAsia="ar-SA"/>
        </w:rPr>
      </w:pP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  <w:t xml:space="preserve">  </w:t>
      </w:r>
      <w:r w:rsidRPr="003E46A6">
        <w:rPr>
          <w:rFonts w:eastAsia="Calibri"/>
          <w:lang w:val="hr-HR" w:eastAsia="ar-SA"/>
        </w:rPr>
        <w:tab/>
        <w:t xml:space="preserve">PREDSJEDNIK </w:t>
      </w:r>
    </w:p>
    <w:p w14:paraId="15C5E6BC" w14:textId="77777777" w:rsidR="00C17125" w:rsidRPr="003E46A6" w:rsidRDefault="00C17125" w:rsidP="00C17125">
      <w:pPr>
        <w:numPr>
          <w:ilvl w:val="12"/>
          <w:numId w:val="0"/>
        </w:numPr>
        <w:suppressAutoHyphens/>
        <w:ind w:left="4248" w:firstLine="708"/>
        <w:jc w:val="center"/>
        <w:rPr>
          <w:rFonts w:eastAsia="Calibri"/>
          <w:lang w:val="hr-HR" w:eastAsia="ar-SA"/>
        </w:rPr>
      </w:pPr>
      <w:r w:rsidRPr="003E46A6">
        <w:rPr>
          <w:rFonts w:eastAsia="Calibri"/>
          <w:lang w:val="hr-HR" w:eastAsia="ar-SA"/>
        </w:rPr>
        <w:t>OPĆINSKOG VIJEĆA OPĆINE KRIŽ:</w:t>
      </w:r>
    </w:p>
    <w:p w14:paraId="643178B6" w14:textId="77777777" w:rsidR="00C17125" w:rsidRPr="003E46A6" w:rsidRDefault="00C17125" w:rsidP="00C17125">
      <w:pPr>
        <w:numPr>
          <w:ilvl w:val="12"/>
          <w:numId w:val="0"/>
        </w:numPr>
        <w:suppressAutoHyphens/>
        <w:jc w:val="center"/>
        <w:rPr>
          <w:rFonts w:eastAsia="Calibri"/>
          <w:lang w:val="hr-HR" w:eastAsia="ar-SA"/>
        </w:rPr>
      </w:pPr>
      <w:r w:rsidRPr="003E46A6">
        <w:rPr>
          <w:rFonts w:eastAsia="Calibri"/>
          <w:lang w:val="hr-HR" w:eastAsia="ar-SA"/>
        </w:rPr>
        <w:t xml:space="preserve"> </w:t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</w:r>
      <w:r w:rsidRPr="003E46A6">
        <w:rPr>
          <w:rFonts w:eastAsia="Calibri"/>
          <w:lang w:val="hr-HR" w:eastAsia="ar-SA"/>
        </w:rPr>
        <w:tab/>
        <w:t xml:space="preserve">  </w:t>
      </w:r>
      <w:r w:rsidRPr="003E46A6">
        <w:rPr>
          <w:rFonts w:eastAsia="Calibri"/>
          <w:lang w:val="hr-HR" w:eastAsia="ar-SA"/>
        </w:rPr>
        <w:tab/>
        <w:t>Zlatko Hrastić</w:t>
      </w:r>
    </w:p>
    <w:p w14:paraId="58F0C3B8" w14:textId="77777777" w:rsidR="00C17125" w:rsidRPr="003E46A6" w:rsidRDefault="00C17125" w:rsidP="00C17125">
      <w:pPr>
        <w:numPr>
          <w:ilvl w:val="12"/>
          <w:numId w:val="0"/>
        </w:numPr>
        <w:ind w:firstLine="708"/>
        <w:jc w:val="both"/>
        <w:rPr>
          <w:rFonts w:eastAsia="Calibri"/>
          <w:lang w:val="hr-HR"/>
        </w:rPr>
      </w:pPr>
    </w:p>
    <w:p w14:paraId="27914F60" w14:textId="77777777" w:rsidR="00C17125" w:rsidRPr="003E46A6" w:rsidRDefault="00C17125" w:rsidP="00C17125">
      <w:pPr>
        <w:numPr>
          <w:ilvl w:val="12"/>
          <w:numId w:val="0"/>
        </w:numPr>
        <w:ind w:firstLine="708"/>
        <w:jc w:val="both"/>
        <w:rPr>
          <w:rFonts w:eastAsia="Calibri"/>
          <w:lang w:val="hr-HR"/>
        </w:rPr>
      </w:pPr>
    </w:p>
    <w:p w14:paraId="0C9ECE13" w14:textId="77777777" w:rsidR="00C17125" w:rsidRPr="003E46A6" w:rsidRDefault="00C17125" w:rsidP="00C17125">
      <w:pPr>
        <w:numPr>
          <w:ilvl w:val="12"/>
          <w:numId w:val="0"/>
        </w:numPr>
        <w:ind w:firstLine="708"/>
        <w:jc w:val="both"/>
        <w:rPr>
          <w:rFonts w:eastAsia="Calibri"/>
          <w:lang w:val="hr-HR"/>
        </w:rPr>
      </w:pPr>
    </w:p>
    <w:p w14:paraId="43546B38" w14:textId="77777777" w:rsidR="00C17125" w:rsidRPr="003E46A6" w:rsidRDefault="00C17125" w:rsidP="00C17125">
      <w:pPr>
        <w:numPr>
          <w:ilvl w:val="12"/>
          <w:numId w:val="0"/>
        </w:numPr>
        <w:ind w:firstLine="708"/>
        <w:jc w:val="both"/>
        <w:rPr>
          <w:rFonts w:eastAsia="Calibri"/>
          <w:lang w:val="hr-HR"/>
        </w:rPr>
      </w:pPr>
    </w:p>
    <w:p w14:paraId="18A225A7" w14:textId="77777777" w:rsidR="00C17125" w:rsidRPr="003E46A6" w:rsidRDefault="00C17125" w:rsidP="00C17125">
      <w:pPr>
        <w:numPr>
          <w:ilvl w:val="12"/>
          <w:numId w:val="0"/>
        </w:numPr>
        <w:ind w:firstLine="708"/>
        <w:jc w:val="both"/>
        <w:rPr>
          <w:rFonts w:eastAsia="Calibri"/>
          <w:lang w:val="hr-HR"/>
        </w:rPr>
      </w:pPr>
    </w:p>
    <w:p w14:paraId="458AAF62" w14:textId="77777777" w:rsidR="0005644C" w:rsidRDefault="0005644C"/>
    <w:sectPr w:rsidR="0005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.ZapfHumanist601BT-Roman..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46F6"/>
    <w:multiLevelType w:val="hybridMultilevel"/>
    <w:tmpl w:val="F83E183A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32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23"/>
    <w:rsid w:val="0005644C"/>
    <w:rsid w:val="00515E8F"/>
    <w:rsid w:val="005D57C8"/>
    <w:rsid w:val="00761823"/>
    <w:rsid w:val="00C1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CDFB7-2D13-4708-8138-1A962A4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2024-08-09T11:30:00Z</dcterms:created>
  <dcterms:modified xsi:type="dcterms:W3CDTF">2024-08-09T11:30:00Z</dcterms:modified>
</cp:coreProperties>
</file>